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7" w:rsidRDefault="00AE2727">
      <w:pPr>
        <w:pStyle w:val="DefaultText"/>
        <w:jc w:val="center"/>
      </w:pPr>
      <w:bookmarkStart w:id="0" w:name="_GoBack"/>
      <w:bookmarkEnd w:id="0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61"/>
        <w:gridCol w:w="2264"/>
        <w:gridCol w:w="1680"/>
        <w:gridCol w:w="3646"/>
      </w:tblGrid>
      <w:tr w:rsidR="00102C99" w:rsidTr="00B1609F">
        <w:tc>
          <w:tcPr>
            <w:tcW w:w="1149" w:type="dxa"/>
          </w:tcPr>
          <w:p w:rsidR="00102C99" w:rsidRPr="00D42641" w:rsidRDefault="00102C99" w:rsidP="009D7123">
            <w:pPr>
              <w:pStyle w:val="Default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9D7123">
            <w:pPr>
              <w:pStyle w:val="DefaultText"/>
              <w:jc w:val="center"/>
              <w:rPr>
                <w:b/>
                <w:sz w:val="20"/>
              </w:rPr>
            </w:pPr>
            <w:r w:rsidRPr="00D42641">
              <w:rPr>
                <w:b/>
                <w:sz w:val="20"/>
              </w:rPr>
              <w:t>LESSON #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9D7123">
            <w:pPr>
              <w:pStyle w:val="DefaultText"/>
              <w:jc w:val="center"/>
              <w:rPr>
                <w:b/>
                <w:sz w:val="20"/>
              </w:rPr>
            </w:pPr>
            <w:r w:rsidRPr="00D42641">
              <w:rPr>
                <w:b/>
                <w:sz w:val="20"/>
              </w:rPr>
              <w:t>BIBLE TEXT</w:t>
            </w:r>
          </w:p>
        </w:tc>
        <w:tc>
          <w:tcPr>
            <w:tcW w:w="1680" w:type="dxa"/>
            <w:shd w:val="clear" w:color="auto" w:fill="auto"/>
          </w:tcPr>
          <w:p w:rsidR="00102C99" w:rsidRPr="00D42641" w:rsidRDefault="00102C99" w:rsidP="009D7123">
            <w:pPr>
              <w:pStyle w:val="DefaultText"/>
              <w:jc w:val="center"/>
              <w:rPr>
                <w:b/>
                <w:sz w:val="20"/>
              </w:rPr>
            </w:pPr>
            <w:r w:rsidRPr="00D42641">
              <w:rPr>
                <w:b/>
                <w:sz w:val="20"/>
              </w:rPr>
              <w:t>PERIOD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9D7123">
            <w:pPr>
              <w:pStyle w:val="DefaultText"/>
              <w:jc w:val="center"/>
              <w:rPr>
                <w:b/>
                <w:sz w:val="20"/>
              </w:rPr>
            </w:pPr>
            <w:r w:rsidRPr="00D42641">
              <w:rPr>
                <w:b/>
                <w:sz w:val="20"/>
              </w:rPr>
              <w:t>EVENTS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10/04/15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#1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4F4742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Luke 1:1-4</w:t>
            </w:r>
          </w:p>
          <w:p w:rsidR="00102C99" w:rsidRPr="00D42641" w:rsidRDefault="00102C99" w:rsidP="004F4742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John 1:1-18</w:t>
            </w:r>
          </w:p>
          <w:p w:rsidR="00102C99" w:rsidRPr="00D42641" w:rsidRDefault="00102C99" w:rsidP="004F4742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Matthew 1:1-17</w:t>
            </w:r>
          </w:p>
          <w:p w:rsidR="00D95C11" w:rsidRPr="00D42641" w:rsidRDefault="00102C99" w:rsidP="00CA0598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3:23-28</w:t>
            </w: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Birth &amp; Infancy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4F4742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Luke's Prologue</w:t>
            </w:r>
          </w:p>
          <w:p w:rsidR="00102C99" w:rsidRPr="00D42641" w:rsidRDefault="00102C99" w:rsidP="004F4742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Christ's Pre-existence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The Genealogies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10/07/15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#2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Luke 1:5-80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Matthew 1: 18-25</w:t>
            </w: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Birth &amp; Infancy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Announcement of John's Birth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Birth of John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Announcement of Jesus' Birth</w:t>
            </w:r>
          </w:p>
          <w:p w:rsidR="00D95C11" w:rsidRPr="00D42641" w:rsidRDefault="00102C99" w:rsidP="00CA0598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 xml:space="preserve">Mary visits Elizabeth 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10/11/15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#3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2:1-23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2:1-40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Birth &amp; Infancy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Birth of Jesus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Presentation in the Temple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Visit of the Wisemen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Flight into Egypt</w:t>
            </w:r>
          </w:p>
          <w:p w:rsidR="00D95C11" w:rsidRPr="00D42641" w:rsidRDefault="00102C99" w:rsidP="00CA0598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Return to Nazareth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1014/15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#4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Luke 2:41 - 3:18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Matthew 3:1-12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1:1-8</w:t>
            </w:r>
          </w:p>
          <w:p w:rsidR="00D95C11" w:rsidRPr="00D42641" w:rsidRDefault="00102C99" w:rsidP="00CA0598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John 1:19-28</w:t>
            </w: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Preparation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Jesus at Twelve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Ministry of John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10/18/15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#5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3:13 - 4: 12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1:9-13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3:21-22, 4:1-13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John 1:29 - 2:12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Preparation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Jesus' Baptism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Temptation in the Wilderness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Identification by John</w:t>
            </w:r>
          </w:p>
          <w:p w:rsidR="00102C99" w:rsidRPr="00D42641" w:rsidRDefault="00102C99" w:rsidP="00DC2137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First Disciples</w:t>
            </w:r>
          </w:p>
          <w:p w:rsidR="00F44696" w:rsidRPr="00D42641" w:rsidRDefault="00102C99" w:rsidP="00CA0598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Miracle at Cana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10/21/15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#6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John 2:12 - 4:42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3:19-20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Early Judean Ministry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First Cleansing of the Temple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Conversation with Nicodemus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Testimony of John the Baptist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Woman at the Well</w:t>
            </w:r>
          </w:p>
          <w:p w:rsidR="00F44696" w:rsidRPr="00D42641" w:rsidRDefault="00102C99" w:rsidP="00CA0598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Imprisonment of John</w:t>
            </w:r>
          </w:p>
        </w:tc>
      </w:tr>
      <w:tr w:rsidR="00102C99" w:rsidTr="00B1609F">
        <w:tc>
          <w:tcPr>
            <w:tcW w:w="1149" w:type="dxa"/>
          </w:tcPr>
          <w:p w:rsidR="00102C99" w:rsidRDefault="00F44696" w:rsidP="00EC64B6">
            <w:pPr>
              <w:pStyle w:val="DefaultTex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="00102C99"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10/25/15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#7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John 4:43-54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1:14 - 2:12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4:12 - 5:26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Matthew 4:12-25;  8:1-4, 14-17;  9:1-8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Healing of the Nobleman's Son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Rejection at Nazareth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Calling of the Four Fisherman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Miracles in Capernaum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Healing of a Leper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Healing of a Paralytic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10/28/15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#8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9:9-17; 12:1-21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2:13 - 3:19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5:27 - 6:16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John 5:1-47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3646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Calling of Matthew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Controversy regarding Fasting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Pool of Bethesda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Sabbath Controversy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Multitudes Healed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Calling of the Twelve Apostles</w:t>
            </w: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11/01/15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#9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5:1 - 6:5</w:t>
            </w:r>
          </w:p>
          <w:p w:rsidR="00102C99" w:rsidRDefault="00102C99" w:rsidP="002864B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6:20-36</w:t>
            </w:r>
          </w:p>
          <w:p w:rsidR="00F44696" w:rsidRPr="00D42641" w:rsidRDefault="00F44696" w:rsidP="002864B9">
            <w:pPr>
              <w:pStyle w:val="DefaultText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3646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Sermon on the Mount</w:t>
            </w:r>
          </w:p>
          <w:p w:rsidR="00D95C11" w:rsidRDefault="00D95C11">
            <w:pPr>
              <w:pStyle w:val="DefaultText"/>
              <w:rPr>
                <w:sz w:val="20"/>
              </w:rPr>
            </w:pPr>
          </w:p>
          <w:p w:rsidR="00D95C11" w:rsidRPr="00D42641" w:rsidRDefault="00D95C11">
            <w:pPr>
              <w:pStyle w:val="DefaultText"/>
              <w:rPr>
                <w:sz w:val="20"/>
              </w:rPr>
            </w:pPr>
          </w:p>
        </w:tc>
      </w:tr>
      <w:tr w:rsidR="00102C99" w:rsidTr="00B1609F">
        <w:tc>
          <w:tcPr>
            <w:tcW w:w="1149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11/04/15</w:t>
            </w:r>
          </w:p>
        </w:tc>
        <w:tc>
          <w:tcPr>
            <w:tcW w:w="1161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#10</w:t>
            </w:r>
          </w:p>
        </w:tc>
        <w:tc>
          <w:tcPr>
            <w:tcW w:w="2264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6:5 - 7:29</w:t>
            </w:r>
          </w:p>
          <w:p w:rsidR="00102C99" w:rsidRPr="00D42641" w:rsidRDefault="00102C99" w:rsidP="002864B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6:37-49</w:t>
            </w:r>
          </w:p>
        </w:tc>
        <w:tc>
          <w:tcPr>
            <w:tcW w:w="168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3646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Sermon on the Mount</w:t>
            </w:r>
          </w:p>
          <w:p w:rsidR="00D95C11" w:rsidRPr="00D42641" w:rsidRDefault="00D95C11">
            <w:pPr>
              <w:pStyle w:val="DefaultText"/>
              <w:rPr>
                <w:sz w:val="20"/>
              </w:rPr>
            </w:pPr>
          </w:p>
        </w:tc>
      </w:tr>
    </w:tbl>
    <w:p w:rsidR="006254D4" w:rsidRDefault="006254D4">
      <w:r>
        <w:br w:type="page"/>
      </w:r>
    </w:p>
    <w:tbl>
      <w:tblPr>
        <w:tblW w:w="1058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70"/>
        <w:gridCol w:w="2340"/>
        <w:gridCol w:w="1710"/>
        <w:gridCol w:w="4140"/>
      </w:tblGrid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11/08/15</w:t>
            </w:r>
          </w:p>
        </w:tc>
        <w:tc>
          <w:tcPr>
            <w:tcW w:w="1170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#11</w:t>
            </w:r>
          </w:p>
        </w:tc>
        <w:tc>
          <w:tcPr>
            <w:tcW w:w="2340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8:5-13, 11:2-30, 12:46-13:53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3:31 - 4:34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7:1 - 8:21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4140" w:type="dxa"/>
            <w:shd w:val="clear" w:color="auto" w:fill="auto"/>
          </w:tcPr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Healing the Centurian's Servant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Raising a Widow's Son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Sermon on John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The Great Invitation</w:t>
            </w:r>
          </w:p>
          <w:p w:rsidR="00102C99" w:rsidRPr="00D42641" w:rsidRDefault="00102C99" w:rsidP="005E4B3C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A Sinful Woman's Forgiveness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Jesus and His Relatives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11/11/15</w:t>
            </w:r>
          </w:p>
        </w:tc>
        <w:tc>
          <w:tcPr>
            <w:tcW w:w="1170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#12</w:t>
            </w:r>
          </w:p>
        </w:tc>
        <w:tc>
          <w:tcPr>
            <w:tcW w:w="2340" w:type="dxa"/>
            <w:shd w:val="clear" w:color="auto" w:fill="auto"/>
          </w:tcPr>
          <w:p w:rsidR="00F44696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 xml:space="preserve">Matthew 8:18-34, 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9:18 - 11:1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4:35 - 6:29</w:t>
            </w:r>
          </w:p>
          <w:p w:rsidR="00F44696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 xml:space="preserve">Luke 8:22 - 9:9, 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9:57-62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4140" w:type="dxa"/>
            <w:shd w:val="clear" w:color="auto" w:fill="auto"/>
          </w:tcPr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Following Jesus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Stilling the Tempest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Gadarene Demoniacs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Healing a Woman and Jairus' Daughter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Visit to Nazareth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Twelve sent out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Death of John the Baptist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11/15/15</w:t>
            </w:r>
          </w:p>
        </w:tc>
        <w:tc>
          <w:tcPr>
            <w:tcW w:w="1170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#13</w:t>
            </w:r>
          </w:p>
        </w:tc>
        <w:tc>
          <w:tcPr>
            <w:tcW w:w="2340" w:type="dxa"/>
            <w:shd w:val="clear" w:color="auto" w:fill="auto"/>
          </w:tcPr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14:13-36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Mark 6:30-56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Luke 9:10-17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John 6:1-71</w:t>
            </w:r>
          </w:p>
        </w:tc>
        <w:tc>
          <w:tcPr>
            <w:tcW w:w="171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4140" w:type="dxa"/>
            <w:shd w:val="clear" w:color="auto" w:fill="auto"/>
          </w:tcPr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Feeding of the Five Thousand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Walking on the Water</w:t>
            </w:r>
          </w:p>
          <w:p w:rsidR="00102C99" w:rsidRPr="00D42641" w:rsidRDefault="00102C99" w:rsidP="00D42641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Hard Sayings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ab/>
              <w:t>Miracles at Gennesaret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Pr="00D42641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11/18/15</w:t>
            </w:r>
          </w:p>
        </w:tc>
        <w:tc>
          <w:tcPr>
            <w:tcW w:w="1170" w:type="dxa"/>
            <w:shd w:val="clear" w:color="auto" w:fill="auto"/>
          </w:tcPr>
          <w:p w:rsidR="00102C99" w:rsidRPr="00D42641" w:rsidRDefault="00102C99" w:rsidP="00EC64B6">
            <w:pPr>
              <w:pStyle w:val="DefaultText"/>
              <w:jc w:val="both"/>
              <w:rPr>
                <w:sz w:val="20"/>
              </w:rPr>
            </w:pPr>
            <w:r w:rsidRPr="00D42641">
              <w:rPr>
                <w:sz w:val="20"/>
              </w:rPr>
              <w:t>Lesson #14</w:t>
            </w:r>
          </w:p>
        </w:tc>
        <w:tc>
          <w:tcPr>
            <w:tcW w:w="234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Matthew 15:1 – 16:28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Mark 7:1 – 9:1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Luke 9:18-27</w:t>
            </w:r>
          </w:p>
        </w:tc>
        <w:tc>
          <w:tcPr>
            <w:tcW w:w="171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Galilean Ministry</w:t>
            </w:r>
          </w:p>
        </w:tc>
        <w:tc>
          <w:tcPr>
            <w:tcW w:w="4140" w:type="dxa"/>
            <w:shd w:val="clear" w:color="auto" w:fill="auto"/>
          </w:tcPr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 xml:space="preserve">Traditions Attacked 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Syro-Phoenician Woman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Healing of Deaf Man</w:t>
            </w:r>
          </w:p>
          <w:p w:rsidR="00102C99" w:rsidRPr="00D42641" w:rsidRDefault="00102C99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Feeding</w:t>
            </w:r>
            <w:r w:rsidR="006254D4">
              <w:rPr>
                <w:sz w:val="20"/>
              </w:rPr>
              <w:t xml:space="preserve"> of 4000</w:t>
            </w:r>
            <w:r w:rsidRPr="00D42641">
              <w:rPr>
                <w:sz w:val="20"/>
              </w:rPr>
              <w:t xml:space="preserve"> and Healing a Blind Man</w:t>
            </w:r>
          </w:p>
          <w:p w:rsidR="00F44696" w:rsidRPr="00D42641" w:rsidRDefault="00102C99" w:rsidP="006254D4">
            <w:pPr>
              <w:pStyle w:val="DefaultText"/>
              <w:rPr>
                <w:sz w:val="20"/>
              </w:rPr>
            </w:pPr>
            <w:r w:rsidRPr="00D42641">
              <w:rPr>
                <w:sz w:val="20"/>
              </w:rPr>
              <w:t>Peter’s Confession and Jesus’ Prediction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11/22/15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#15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17:1 – 19:1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9:2-50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9:28-56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7:2 – 8:11</w:t>
            </w:r>
          </w:p>
        </w:tc>
        <w:tc>
          <w:tcPr>
            <w:tcW w:w="171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Close of Galilean Ministry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Judean and Perean Ministry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Transfiguration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Epileptic Healed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Discussion with Disciples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Feast of the Tabernacles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11/25/15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#16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8:12 – 10:21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10: 1-24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Judean and Perean Ministry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Confrontation with the Pharisees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Healing a Man Born Blind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Parable of the Good Shepherd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Seventy Sent Out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11/29/15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#17</w:t>
            </w:r>
          </w:p>
        </w:tc>
        <w:tc>
          <w:tcPr>
            <w:tcW w:w="234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10:25 – 13:17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Judean Ministry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Parable of Good Samaritan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Visit with Mary and Martha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Lesson on Prayer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Confrontation with Lawyers and Pharisees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Lesson on Many Fruitfulness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Repent and Fruitfulness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Healing a Crippled Woman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12/02/15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#18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10:22-42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13:18 – 17:10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Judean and Perean Ministry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Feast of Dedication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Two Parables and the Narrow Way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 Healing and Two Parables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Teaching on Discipleship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Parables on Things Lost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Unjust Steward and The Rich Man and Lazarus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Lessons on Service and Faith</w:t>
            </w:r>
          </w:p>
        </w:tc>
      </w:tr>
    </w:tbl>
    <w:p w:rsidR="006254D4" w:rsidRDefault="006254D4">
      <w:r>
        <w:br w:type="page"/>
      </w:r>
    </w:p>
    <w:tbl>
      <w:tblPr>
        <w:tblW w:w="1058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70"/>
        <w:gridCol w:w="2340"/>
        <w:gridCol w:w="1710"/>
        <w:gridCol w:w="4140"/>
      </w:tblGrid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12/06/15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#19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11:1-54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17:11 – 18:30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19:1-30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10:1-31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Judean and Perean Ministry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Resurrection of Lazarus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Healing of the Ten Lepers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The Coming Kingdom and Parable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Divoirce and Remarriage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Blessing of Children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Rich Young Ruler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12/09/15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#20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20:1 – 21:22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10:32 – 11:24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18:31 – 19:48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11:55 – 12:1, 9-19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Final Week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Laboerers of the 11</w:t>
            </w:r>
            <w:r w:rsidRPr="00227AA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Hour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 Prediction and a Request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Bartimaeus Healed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Visit with Zacchaeus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Parable of the Minas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Plot against Jesus and Lazarus</w:t>
            </w:r>
          </w:p>
          <w:p w:rsidR="00D95C11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Triumphal Entry / Fig Tree Cursed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12/13/15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#21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12:20-50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21:23 – 24:51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11:25 – 13:37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20:1 – 21:36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Final Week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Jesus Teaches of His Sacrifice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Challenge of the Sandhedrin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Questions of the Pharisees and Sadducees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Jesus Ask a Question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Jesus’ Last Sermon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Widow’s Mite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Coming Destruction of Jerusalem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12/16/15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#22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25:1 – 26:29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14:1-25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22:1-38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12:2-8 – 13:1-38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Final Week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Parables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Anointing by Mary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Judas Betrays Jesus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Passover Meal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Betrayal Revealed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Denials Predicted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Lord’s Supper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12/20/15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#23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14:1 – 18:27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26:36 – 27:10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14:32 – 15:1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22:39-71</w:t>
            </w:r>
          </w:p>
          <w:p w:rsidR="00F44696" w:rsidRPr="005E4B3C" w:rsidRDefault="00F44696">
            <w:pPr>
              <w:pStyle w:val="DefaultText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Final Week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Last Address to the Apostles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Gethsemane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Jewish Trial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Peters’s Denial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Jewsih Condemnation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12/23/15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#24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27:11-50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15:1-37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23:1-49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18:28 – 19:30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Final Week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First Apperance before Pilate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before Herod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Second Appearance before Pilate</w:t>
            </w:r>
          </w:p>
          <w:p w:rsidR="00102C99" w:rsidRPr="005E4B3C" w:rsidRDefault="00102C99" w:rsidP="00F4469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Led to Golgatha</w:t>
            </w:r>
            <w:r w:rsidR="00F44696">
              <w:rPr>
                <w:sz w:val="20"/>
              </w:rPr>
              <w:t xml:space="preserve"> &amp; </w:t>
            </w:r>
            <w:r>
              <w:rPr>
                <w:sz w:val="20"/>
              </w:rPr>
              <w:t>Crucifixion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12/27/15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#25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 w:rsidP="002864B9">
            <w:pPr>
              <w:pStyle w:val="DefaultText"/>
              <w:tabs>
                <w:tab w:val="left" w:pos="855"/>
              </w:tabs>
              <w:rPr>
                <w:sz w:val="20"/>
              </w:rPr>
            </w:pPr>
            <w:r>
              <w:rPr>
                <w:sz w:val="20"/>
              </w:rPr>
              <w:t>Matthew 27:51 – 28:15</w:t>
            </w:r>
          </w:p>
          <w:p w:rsidR="00102C99" w:rsidRDefault="00102C99" w:rsidP="002864B9">
            <w:pPr>
              <w:pStyle w:val="DefaultText"/>
              <w:tabs>
                <w:tab w:val="left" w:pos="855"/>
              </w:tabs>
              <w:rPr>
                <w:sz w:val="20"/>
              </w:rPr>
            </w:pPr>
            <w:r>
              <w:rPr>
                <w:sz w:val="20"/>
              </w:rPr>
              <w:t>Mark 15:38 – 16:14</w:t>
            </w:r>
          </w:p>
          <w:p w:rsidR="00102C99" w:rsidRDefault="00102C99" w:rsidP="002864B9">
            <w:pPr>
              <w:pStyle w:val="DefaultText"/>
              <w:tabs>
                <w:tab w:val="left" w:pos="855"/>
              </w:tabs>
              <w:rPr>
                <w:sz w:val="20"/>
              </w:rPr>
            </w:pPr>
            <w:r>
              <w:rPr>
                <w:sz w:val="20"/>
              </w:rPr>
              <w:t>Luke  23:49 – 24:43</w:t>
            </w:r>
          </w:p>
          <w:p w:rsidR="00102C99" w:rsidRPr="005E4B3C" w:rsidRDefault="00102C99" w:rsidP="002864B9">
            <w:pPr>
              <w:pStyle w:val="DefaultText"/>
              <w:tabs>
                <w:tab w:val="left" w:pos="855"/>
              </w:tabs>
              <w:rPr>
                <w:sz w:val="20"/>
              </w:rPr>
            </w:pPr>
            <w:r>
              <w:rPr>
                <w:sz w:val="20"/>
              </w:rPr>
              <w:t>John 19:31 – 20:23</w:t>
            </w:r>
            <w:r>
              <w:rPr>
                <w:sz w:val="20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Final Week</w:t>
            </w:r>
          </w:p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Resurrection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Death and Burial of Jesus</w:t>
            </w:r>
            <w:r w:rsidR="00F44696">
              <w:rPr>
                <w:sz w:val="20"/>
              </w:rPr>
              <w:t xml:space="preserve"> &amp; </w:t>
            </w:r>
            <w:r>
              <w:rPr>
                <w:sz w:val="20"/>
              </w:rPr>
              <w:t>The Empty Tomb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to Mary Mag</w:t>
            </w:r>
            <w:r w:rsidR="00F44696">
              <w:rPr>
                <w:sz w:val="20"/>
              </w:rPr>
              <w:t>.</w:t>
            </w:r>
            <w:r>
              <w:rPr>
                <w:sz w:val="20"/>
              </w:rPr>
              <w:t xml:space="preserve"> and Other Women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Guard’s Report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to Two Disciples (Road to Emmaus)</w:t>
            </w:r>
          </w:p>
          <w:p w:rsidR="00F44696" w:rsidRPr="005E4B3C" w:rsidRDefault="00102C99" w:rsidP="006254D4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to Ten Apostles</w:t>
            </w:r>
          </w:p>
        </w:tc>
      </w:tr>
      <w:tr w:rsidR="00102C99" w:rsidTr="006254D4">
        <w:tc>
          <w:tcPr>
            <w:tcW w:w="1224" w:type="dxa"/>
          </w:tcPr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102C99" w:rsidRDefault="00102C99" w:rsidP="00EC64B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12/30/15</w:t>
            </w:r>
          </w:p>
        </w:tc>
        <w:tc>
          <w:tcPr>
            <w:tcW w:w="1170" w:type="dxa"/>
            <w:shd w:val="clear" w:color="auto" w:fill="auto"/>
          </w:tcPr>
          <w:p w:rsidR="00102C99" w:rsidRPr="005E4B3C" w:rsidRDefault="00102C99" w:rsidP="00EC64B6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Lesson #26</w:t>
            </w:r>
          </w:p>
        </w:tc>
        <w:tc>
          <w:tcPr>
            <w:tcW w:w="23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John 20:26 – 21:25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Matthew 28:16-20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Mark 16:15-20</w:t>
            </w:r>
          </w:p>
          <w:p w:rsidR="00F44696" w:rsidRPr="005E4B3C" w:rsidRDefault="00102C99" w:rsidP="00F4469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Luke 24:44-53</w:t>
            </w:r>
          </w:p>
        </w:tc>
        <w:tc>
          <w:tcPr>
            <w:tcW w:w="1710" w:type="dxa"/>
            <w:shd w:val="clear" w:color="auto" w:fill="auto"/>
          </w:tcPr>
          <w:p w:rsidR="00102C99" w:rsidRPr="005E4B3C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Resurrection</w:t>
            </w:r>
          </w:p>
        </w:tc>
        <w:tc>
          <w:tcPr>
            <w:tcW w:w="4140" w:type="dxa"/>
            <w:shd w:val="clear" w:color="auto" w:fill="auto"/>
          </w:tcPr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to Thomas</w:t>
            </w:r>
          </w:p>
          <w:p w:rsidR="00102C99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in Galilee</w:t>
            </w:r>
          </w:p>
          <w:p w:rsidR="00F44696" w:rsidRDefault="00102C99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Appearance to 500</w:t>
            </w:r>
          </w:p>
          <w:p w:rsidR="00102C99" w:rsidRPr="005E4B3C" w:rsidRDefault="00102C99" w:rsidP="00F44696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Great Commission</w:t>
            </w:r>
            <w:r w:rsidR="00F44696">
              <w:rPr>
                <w:sz w:val="20"/>
              </w:rPr>
              <w:t xml:space="preserve"> </w:t>
            </w:r>
            <w:r w:rsidR="006254D4">
              <w:rPr>
                <w:sz w:val="20"/>
              </w:rPr>
              <w:t xml:space="preserve"> </w:t>
            </w:r>
            <w:r w:rsidR="00F44696">
              <w:rPr>
                <w:sz w:val="20"/>
              </w:rPr>
              <w:t xml:space="preserve">&amp; </w:t>
            </w:r>
            <w:r>
              <w:rPr>
                <w:sz w:val="20"/>
              </w:rPr>
              <w:t>The Ascension</w:t>
            </w:r>
          </w:p>
        </w:tc>
      </w:tr>
    </w:tbl>
    <w:p w:rsidR="00A61A15" w:rsidRDefault="00A61A15" w:rsidP="00F44696">
      <w:pPr>
        <w:pStyle w:val="DefaultText"/>
      </w:pPr>
    </w:p>
    <w:p w:rsidR="00A61A15" w:rsidRDefault="00A61A15" w:rsidP="00A61A15"/>
    <w:p w:rsidR="00A61A15" w:rsidRDefault="00A61A15" w:rsidP="00A61A15"/>
    <w:p w:rsidR="00AE2727" w:rsidRPr="00A61A15" w:rsidRDefault="00A61A15" w:rsidP="00A61A15">
      <w:pPr>
        <w:tabs>
          <w:tab w:val="left" w:pos="576"/>
        </w:tabs>
      </w:pPr>
      <w:r>
        <w:tab/>
        <w:t xml:space="preserve"> </w:t>
      </w:r>
    </w:p>
    <w:sectPr w:rsidR="00AE2727" w:rsidRPr="00A61A15">
      <w:headerReference w:type="default" r:id="rId8"/>
      <w:footerReference w:type="default" r:id="rId9"/>
      <w:pgSz w:w="12240" w:h="15840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8" w:rsidRDefault="00C75158" w:rsidP="00E81584">
      <w:r>
        <w:separator/>
      </w:r>
    </w:p>
  </w:endnote>
  <w:endnote w:type="continuationSeparator" w:id="0">
    <w:p w:rsidR="00C75158" w:rsidRDefault="00C75158" w:rsidP="00E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Default="00E72030" w:rsidP="00E72030">
    <w:pPr>
      <w:pStyle w:val="Footer"/>
    </w:pPr>
    <w:r>
      <w:t>Harmony of the Gospels – Fall 2015</w:t>
    </w:r>
    <w:r>
      <w:tab/>
    </w:r>
    <w:r>
      <w:tab/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F733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8" w:rsidRDefault="00C75158" w:rsidP="00E81584">
      <w:r>
        <w:separator/>
      </w:r>
    </w:p>
  </w:footnote>
  <w:footnote w:type="continuationSeparator" w:id="0">
    <w:p w:rsidR="00C75158" w:rsidRDefault="00C75158" w:rsidP="00E8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11" w:rsidRDefault="00B1609F" w:rsidP="00E81584">
    <w:pPr>
      <w:pStyle w:val="DefaultText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Harmony of the Gospels</w:t>
    </w:r>
  </w:p>
  <w:p w:rsidR="00367FF9" w:rsidRDefault="00367FF9" w:rsidP="00E81584">
    <w:pPr>
      <w:pStyle w:val="DefaultText"/>
      <w:jc w:val="center"/>
    </w:pPr>
  </w:p>
  <w:p w:rsidR="00E81584" w:rsidRDefault="00E81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8C7"/>
    <w:multiLevelType w:val="hybridMultilevel"/>
    <w:tmpl w:val="3D1CAD24"/>
    <w:lvl w:ilvl="0" w:tplc="8924CDDE">
      <w:start w:val="4"/>
      <w:numFmt w:val="bullet"/>
      <w:lvlText w:val="-"/>
      <w:lvlJc w:val="left"/>
      <w:pPr>
        <w:ind w:left="718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C"/>
    <w:rsid w:val="000C3A3C"/>
    <w:rsid w:val="00102615"/>
    <w:rsid w:val="00102C99"/>
    <w:rsid w:val="00142232"/>
    <w:rsid w:val="00227AA4"/>
    <w:rsid w:val="002864B9"/>
    <w:rsid w:val="002F1CB8"/>
    <w:rsid w:val="0034412F"/>
    <w:rsid w:val="00367FF9"/>
    <w:rsid w:val="003D10D2"/>
    <w:rsid w:val="004600F7"/>
    <w:rsid w:val="004C10A1"/>
    <w:rsid w:val="004F39CA"/>
    <w:rsid w:val="004F4742"/>
    <w:rsid w:val="005C23D9"/>
    <w:rsid w:val="005E4B3C"/>
    <w:rsid w:val="006254D4"/>
    <w:rsid w:val="007309D4"/>
    <w:rsid w:val="007531D2"/>
    <w:rsid w:val="007C06AC"/>
    <w:rsid w:val="007F7336"/>
    <w:rsid w:val="008A731C"/>
    <w:rsid w:val="00947CC7"/>
    <w:rsid w:val="0099793D"/>
    <w:rsid w:val="009A1A09"/>
    <w:rsid w:val="009D7123"/>
    <w:rsid w:val="00A61A15"/>
    <w:rsid w:val="00AD68D5"/>
    <w:rsid w:val="00AE2727"/>
    <w:rsid w:val="00B15099"/>
    <w:rsid w:val="00B1609F"/>
    <w:rsid w:val="00B177DA"/>
    <w:rsid w:val="00C75158"/>
    <w:rsid w:val="00CA0598"/>
    <w:rsid w:val="00CC0DC5"/>
    <w:rsid w:val="00D42641"/>
    <w:rsid w:val="00D60466"/>
    <w:rsid w:val="00D95C11"/>
    <w:rsid w:val="00DC2137"/>
    <w:rsid w:val="00E15A43"/>
    <w:rsid w:val="00E25A92"/>
    <w:rsid w:val="00E6123D"/>
    <w:rsid w:val="00E72030"/>
    <w:rsid w:val="00E81584"/>
    <w:rsid w:val="00E95E97"/>
    <w:rsid w:val="00EC64B6"/>
    <w:rsid w:val="00F44696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umberList">
    <w:name w:val="Number List"/>
    <w:basedOn w:val="Normal"/>
    <w:rPr>
      <w:rFonts w:ascii="TimesNewRomanPS" w:hAnsi="TimesNewRomanPS"/>
      <w:sz w:val="24"/>
    </w:rPr>
  </w:style>
  <w:style w:type="paragraph" w:customStyle="1" w:styleId="Bullet1">
    <w:name w:val="Bullet 1"/>
    <w:basedOn w:val="Normal"/>
    <w:rPr>
      <w:rFonts w:ascii="TimesNewRomanPS" w:hAnsi="TimesNewRomanPS"/>
      <w:sz w:val="24"/>
    </w:rPr>
  </w:style>
  <w:style w:type="paragraph" w:customStyle="1" w:styleId="Bullet">
    <w:name w:val="Bullet"/>
    <w:basedOn w:val="Normal"/>
    <w:rPr>
      <w:rFonts w:ascii="TimesNewRomanPS" w:hAnsi="TimesNewRomanPS"/>
      <w:sz w:val="24"/>
    </w:rPr>
  </w:style>
  <w:style w:type="paragraph" w:customStyle="1" w:styleId="BodySingle">
    <w:name w:val="Body Single"/>
    <w:basedOn w:val="Normal"/>
    <w:rPr>
      <w:rFonts w:ascii="TimesNewRomanPS" w:hAnsi="TimesNewRomanPS"/>
      <w:sz w:val="24"/>
    </w:rPr>
  </w:style>
  <w:style w:type="paragraph" w:customStyle="1" w:styleId="DefaultText">
    <w:name w:val="Default Text"/>
    <w:basedOn w:val="Normal"/>
    <w:rPr>
      <w:rFonts w:ascii="TimesNewRomanPS" w:hAnsi="TimesNewRomanPS"/>
      <w:sz w:val="24"/>
    </w:rPr>
  </w:style>
  <w:style w:type="paragraph" w:styleId="Header">
    <w:name w:val="header"/>
    <w:basedOn w:val="Normal"/>
    <w:link w:val="HeaderChar"/>
    <w:rsid w:val="00E815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584"/>
    <w:rPr>
      <w:noProof/>
    </w:rPr>
  </w:style>
  <w:style w:type="paragraph" w:styleId="Footer">
    <w:name w:val="footer"/>
    <w:basedOn w:val="Normal"/>
    <w:link w:val="FooterChar"/>
    <w:uiPriority w:val="99"/>
    <w:rsid w:val="00E815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584"/>
    <w:rPr>
      <w:noProof/>
    </w:rPr>
  </w:style>
  <w:style w:type="table" w:styleId="TableGrid">
    <w:name w:val="Table Grid"/>
    <w:basedOn w:val="TableNormal"/>
    <w:rsid w:val="004F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03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umberList">
    <w:name w:val="Number List"/>
    <w:basedOn w:val="Normal"/>
    <w:rPr>
      <w:rFonts w:ascii="TimesNewRomanPS" w:hAnsi="TimesNewRomanPS"/>
      <w:sz w:val="24"/>
    </w:rPr>
  </w:style>
  <w:style w:type="paragraph" w:customStyle="1" w:styleId="Bullet1">
    <w:name w:val="Bullet 1"/>
    <w:basedOn w:val="Normal"/>
    <w:rPr>
      <w:rFonts w:ascii="TimesNewRomanPS" w:hAnsi="TimesNewRomanPS"/>
      <w:sz w:val="24"/>
    </w:rPr>
  </w:style>
  <w:style w:type="paragraph" w:customStyle="1" w:styleId="Bullet">
    <w:name w:val="Bullet"/>
    <w:basedOn w:val="Normal"/>
    <w:rPr>
      <w:rFonts w:ascii="TimesNewRomanPS" w:hAnsi="TimesNewRomanPS"/>
      <w:sz w:val="24"/>
    </w:rPr>
  </w:style>
  <w:style w:type="paragraph" w:customStyle="1" w:styleId="BodySingle">
    <w:name w:val="Body Single"/>
    <w:basedOn w:val="Normal"/>
    <w:rPr>
      <w:rFonts w:ascii="TimesNewRomanPS" w:hAnsi="TimesNewRomanPS"/>
      <w:sz w:val="24"/>
    </w:rPr>
  </w:style>
  <w:style w:type="paragraph" w:customStyle="1" w:styleId="DefaultText">
    <w:name w:val="Default Text"/>
    <w:basedOn w:val="Normal"/>
    <w:rPr>
      <w:rFonts w:ascii="TimesNewRomanPS" w:hAnsi="TimesNewRomanPS"/>
      <w:sz w:val="24"/>
    </w:rPr>
  </w:style>
  <w:style w:type="paragraph" w:styleId="Header">
    <w:name w:val="header"/>
    <w:basedOn w:val="Normal"/>
    <w:link w:val="HeaderChar"/>
    <w:rsid w:val="00E815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584"/>
    <w:rPr>
      <w:noProof/>
    </w:rPr>
  </w:style>
  <w:style w:type="paragraph" w:styleId="Footer">
    <w:name w:val="footer"/>
    <w:basedOn w:val="Normal"/>
    <w:link w:val="FooterChar"/>
    <w:uiPriority w:val="99"/>
    <w:rsid w:val="00E815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584"/>
    <w:rPr>
      <w:noProof/>
    </w:rPr>
  </w:style>
  <w:style w:type="table" w:styleId="TableGrid">
    <w:name w:val="Table Grid"/>
    <w:basedOn w:val="TableNormal"/>
    <w:rsid w:val="004F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03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of Christ</vt:lpstr>
    </vt:vector>
  </TitlesOfParts>
  <Company>Eaton Corp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Christ</dc:title>
  <dc:creator>Russ and Kay LaGrone</dc:creator>
  <cp:lastModifiedBy>Gay, Ken</cp:lastModifiedBy>
  <cp:revision>2</cp:revision>
  <dcterms:created xsi:type="dcterms:W3CDTF">2015-09-14T13:50:00Z</dcterms:created>
  <dcterms:modified xsi:type="dcterms:W3CDTF">2015-09-14T13:50:00Z</dcterms:modified>
</cp:coreProperties>
</file>